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1C5" w:rsidRDefault="00DF11C5" w:rsidP="00DF11C5">
      <w:pPr>
        <w:spacing w:after="0" w:line="240" w:lineRule="auto"/>
        <w:ind w:left="124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F11C5" w:rsidRDefault="00DF11C5" w:rsidP="00DF11C5">
      <w:pPr>
        <w:spacing w:after="0" w:line="240" w:lineRule="auto"/>
        <w:ind w:left="124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Сводному отчету</w:t>
      </w:r>
    </w:p>
    <w:p w:rsidR="002B4C0C" w:rsidRPr="007C1F8C" w:rsidRDefault="002B4C0C" w:rsidP="00D07B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C0C" w:rsidRDefault="002B4C0C" w:rsidP="00D07B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C" w:rsidRPr="007C1F8C" w:rsidRDefault="00885F9C" w:rsidP="00D07B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001C" w:rsidRDefault="007C1F8C" w:rsidP="00D07BE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1F8C">
        <w:rPr>
          <w:rFonts w:ascii="Times New Roman" w:hAnsi="Times New Roman" w:cs="Times New Roman"/>
          <w:bCs/>
          <w:sz w:val="28"/>
          <w:szCs w:val="28"/>
        </w:rPr>
        <w:t>Показатели</w:t>
      </w:r>
    </w:p>
    <w:p w:rsidR="002B4C0C" w:rsidRPr="007C1F8C" w:rsidRDefault="007C1F8C" w:rsidP="00D07BE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1F8C">
        <w:rPr>
          <w:rFonts w:ascii="Times New Roman" w:hAnsi="Times New Roman" w:cs="Times New Roman"/>
          <w:bCs/>
          <w:sz w:val="28"/>
          <w:szCs w:val="28"/>
        </w:rPr>
        <w:t>эффективности деятельности органов местного самоуправления</w:t>
      </w:r>
    </w:p>
    <w:p w:rsidR="007C1F8C" w:rsidRDefault="007C1F8C" w:rsidP="00D07B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2694"/>
        <w:gridCol w:w="2642"/>
        <w:gridCol w:w="1354"/>
        <w:gridCol w:w="1134"/>
        <w:gridCol w:w="1134"/>
        <w:gridCol w:w="992"/>
        <w:gridCol w:w="966"/>
        <w:gridCol w:w="993"/>
        <w:gridCol w:w="992"/>
        <w:gridCol w:w="995"/>
      </w:tblGrid>
      <w:tr w:rsidR="00AF4BD1" w:rsidRPr="00D07BE4" w:rsidTr="00D07BE4">
        <w:trPr>
          <w:trHeight w:val="330"/>
        </w:trPr>
        <w:tc>
          <w:tcPr>
            <w:tcW w:w="845" w:type="dxa"/>
            <w:vMerge w:val="restart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строки</w:t>
            </w:r>
          </w:p>
        </w:tc>
        <w:tc>
          <w:tcPr>
            <w:tcW w:w="2642" w:type="dxa"/>
            <w:vMerge w:val="restart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Справочник единиц измерения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</w:tr>
      <w:tr w:rsidR="00AF4BD1" w:rsidRPr="00D07BE4" w:rsidTr="00D07BE4">
        <w:trPr>
          <w:trHeight w:val="330"/>
        </w:trPr>
        <w:tc>
          <w:tcPr>
            <w:tcW w:w="845" w:type="dxa"/>
            <w:vMerge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2" w:type="dxa"/>
            <w:vMerge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</w:tr>
      <w:tr w:rsidR="00AF4BD1" w:rsidRPr="00D07BE4" w:rsidTr="00D07BE4">
        <w:trPr>
          <w:trHeight w:val="660"/>
        </w:trPr>
        <w:tc>
          <w:tcPr>
            <w:tcW w:w="845" w:type="dxa"/>
            <w:vMerge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2" w:type="dxa"/>
            <w:vMerge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ОМСУ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ОМСУ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ОМСУ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ОМСУ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ОМСУ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ОМСУ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AF4BD1" w:rsidRPr="00D07BE4" w:rsidRDefault="00AF4BD1" w:rsidP="00AF4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ОМСУ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B2001B" w:rsidP="00D0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1.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ЭКОНОМИЧЕСКОЕ РАЗВИТИЕ</w:t>
            </w:r>
          </w:p>
        </w:tc>
      </w:tr>
      <w:tr w:rsidR="00AF4BD1" w:rsidRPr="00D07BE4" w:rsidTr="00D07BE4">
        <w:trPr>
          <w:trHeight w:val="126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Число субъектов малого и среднего предпринимательства в расчете на 10 </w:t>
            </w:r>
            <w:proofErr w:type="spellStart"/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тыс.человек</w:t>
            </w:r>
            <w:proofErr w:type="spellEnd"/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населения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</w:tr>
      <w:tr w:rsidR="00AF4BD1" w:rsidRPr="00D07BE4" w:rsidTr="00D07BE4">
        <w:trPr>
          <w:trHeight w:val="231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</w:t>
            </w:r>
          </w:p>
        </w:tc>
      </w:tr>
      <w:tr w:rsidR="00AF4BD1" w:rsidRPr="00D07BE4" w:rsidTr="00D07BE4">
        <w:trPr>
          <w:trHeight w:val="118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33041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40205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55334,78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37665,08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38966,79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2318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39943,22</w:t>
            </w:r>
          </w:p>
        </w:tc>
      </w:tr>
      <w:tr w:rsidR="00AF4BD1" w:rsidRPr="00D07BE4" w:rsidTr="00D07BE4">
        <w:trPr>
          <w:trHeight w:val="1833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муниципального, городского округа (муниципального района)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муниципального, городского округа (муниципального района)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91,35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91,35</w:t>
            </w:r>
          </w:p>
        </w:tc>
      </w:tr>
      <w:tr w:rsidR="00AF4BD1" w:rsidRPr="00D07BE4" w:rsidTr="00D07BE4">
        <w:trPr>
          <w:trHeight w:val="75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F4BD1" w:rsidRPr="00D07BE4" w:rsidTr="00D07BE4">
        <w:trPr>
          <w:trHeight w:val="2081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AF4BD1" w:rsidRPr="00D07BE4" w:rsidTr="00D07BE4">
        <w:trPr>
          <w:trHeight w:val="3461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муниципального, городского округа (муниципального района), в общей численности населения муниципального, городского округа (муниципального района)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муниципального,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B2001B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</w:tr>
      <w:tr w:rsidR="00AF4BD1" w:rsidRPr="00D07BE4" w:rsidTr="00D07BE4">
        <w:trPr>
          <w:trHeight w:val="1686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крупных и средних предприятий и некоммерческих организаций муниципального, городского округа (муниципального района)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 (муниципального района)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54816,7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63297,9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74891,5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93683,9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100335,4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107358,9</w:t>
            </w:r>
          </w:p>
        </w:tc>
      </w:tr>
      <w:tr w:rsidR="00AF4BD1" w:rsidRPr="00D07BE4" w:rsidTr="00D07BE4">
        <w:trPr>
          <w:trHeight w:val="10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 дошкольных образовательных учреждений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номинальная начисленная заработная плата работников муниципальных дошкольных образовательных учреждений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38616,2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44209,9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53750,4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63278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62148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64670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67260</w:t>
            </w:r>
          </w:p>
        </w:tc>
      </w:tr>
      <w:tr w:rsidR="00AF4BD1" w:rsidRPr="00D07BE4" w:rsidTr="00D07BE4">
        <w:trPr>
          <w:trHeight w:val="157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 общеобразовательных учреждений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номинальная начисленная заработная плата работников муниципальных общеобразовательных учреждений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45635,4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54453,2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70801,8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83357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83787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87138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90624</w:t>
            </w:r>
          </w:p>
        </w:tc>
      </w:tr>
      <w:tr w:rsidR="00AF4BD1" w:rsidRPr="00D07BE4" w:rsidTr="00D07BE4">
        <w:trPr>
          <w:trHeight w:val="142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учителей муниципальных общеобразовательных учреждений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номинальная начисленная заработная плата учителей муниципальных образовательных учреждений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50483,63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60205,62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79611,78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92223,2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93828,6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97582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101485</w:t>
            </w:r>
          </w:p>
        </w:tc>
      </w:tr>
      <w:tr w:rsidR="00AF4BD1" w:rsidRPr="00D07BE4" w:rsidTr="00D07BE4">
        <w:trPr>
          <w:trHeight w:val="16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 учреждений культуры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номинальная начисленная заработная плата работников муниципальных учреждений культуры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43934,5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52296,1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65263,7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81825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94270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102566</w:t>
            </w:r>
          </w:p>
        </w:tc>
      </w:tr>
      <w:tr w:rsidR="00AF4BD1" w:rsidRPr="00D07BE4" w:rsidTr="00D07BE4">
        <w:trPr>
          <w:trHeight w:val="1544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 учреждений физической культуры и спорта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43648,1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60319,2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71928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73295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74180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75100</w:t>
            </w:r>
          </w:p>
        </w:tc>
      </w:tr>
      <w:tr w:rsidR="00AF4BD1" w:rsidRPr="00D07BE4" w:rsidTr="00D07BE4">
        <w:trPr>
          <w:trHeight w:val="40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 2.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</w:tr>
      <w:tr w:rsidR="00AF4BD1" w:rsidRPr="00D07BE4" w:rsidTr="00D07BE4">
        <w:trPr>
          <w:trHeight w:val="269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</w:tr>
      <w:tr w:rsidR="00AF4BD1" w:rsidRPr="00D07BE4" w:rsidTr="00D07BE4">
        <w:trPr>
          <w:trHeight w:val="2261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1 - 6 лет, состоящих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1-6 лет, состоящих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AF4BD1" w:rsidRPr="00D07BE4" w:rsidTr="00D07BE4">
        <w:trPr>
          <w:trHeight w:val="178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3.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И ДОПОЛНИТЕЛЬНОЕ ОБРАЗОВАНИЕ</w:t>
            </w:r>
          </w:p>
        </w:tc>
      </w:tr>
      <w:tr w:rsidR="00AF4BD1" w:rsidRPr="00D07BE4" w:rsidTr="00D07BE4">
        <w:trPr>
          <w:trHeight w:val="238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</w:tr>
      <w:tr w:rsidR="00AF4BD1" w:rsidRPr="00D07BE4" w:rsidTr="00D07BE4">
        <w:trPr>
          <w:trHeight w:val="207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AF4BD1" w:rsidRPr="00D07BE4" w:rsidTr="00D07BE4">
        <w:trPr>
          <w:trHeight w:val="232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11,76</w:t>
            </w:r>
          </w:p>
        </w:tc>
      </w:tr>
      <w:tr w:rsidR="00AF4BD1" w:rsidRPr="00D07BE4" w:rsidTr="00D07BE4">
        <w:trPr>
          <w:trHeight w:val="10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</w:tr>
      <w:tr w:rsidR="00AF4BD1" w:rsidRPr="00D07BE4" w:rsidTr="00D07BE4">
        <w:trPr>
          <w:trHeight w:val="83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численности обучающихся в муниципальных общеобразовательных учреждениях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численности обучающихся в муниципальных общеобразовательных учреждениях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AF4BD1" w:rsidRPr="00D07BE4" w:rsidTr="00D07BE4">
        <w:trPr>
          <w:trHeight w:val="127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Тысяча 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44,46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46,24</w:t>
            </w:r>
          </w:p>
        </w:tc>
      </w:tr>
      <w:tr w:rsidR="00AF4BD1" w:rsidRPr="00D07BE4" w:rsidTr="00D07BE4">
        <w:trPr>
          <w:trHeight w:val="178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81,85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82,15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4.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фактической обеспеченности учреждениями культуры от нормативной потребности: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клубами и учреждениями клубного типа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библиотеками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парками культуры и отдыха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фактической обеспеченности парками культуры и отдыха от нормативной потребности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F4BD1" w:rsidRPr="00D07BE4" w:rsidTr="00D07BE4">
        <w:trPr>
          <w:trHeight w:val="153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F4BD1" w:rsidRPr="00D07BE4" w:rsidTr="00D07BE4">
        <w:trPr>
          <w:trHeight w:val="178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5.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AF4BD1" w:rsidRPr="00D07BE4" w:rsidTr="00D07BE4">
        <w:trPr>
          <w:trHeight w:val="149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020E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6.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СТРОИТЕЛЬСТВО И ОБЕСПЕЧЕНИЕ ГРАЖДАН ЖИЛЬЕМ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 жилых помещений, приходящаяся в среднем на одного жителя - всего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34,27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37,16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37,78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4BD1" w:rsidRPr="00D07BE4" w:rsidTr="00D07BE4">
        <w:trPr>
          <w:trHeight w:val="121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24.1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введенная в действие за один год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 жилых помещений, приходящаяся в среднем на одного жителя, введенная в действие за один год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</w:tr>
      <w:tr w:rsidR="00AF4BD1" w:rsidRPr="00D07BE4" w:rsidTr="00D07BE4">
        <w:trPr>
          <w:trHeight w:val="120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земельных участков, предоставленных для строительства, в расчете на 10 тыс. человек населения - всего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земельных участков, предоставленных для строительства в расчете на 10 тыс. человек населения - всего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AF4BD1" w:rsidRPr="00D07BE4" w:rsidTr="00D07BE4">
        <w:trPr>
          <w:trHeight w:val="229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D07BE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 в расчете на 10 тыс. человек населения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AF4BD1" w:rsidRPr="00D07BE4" w:rsidTr="00D07BE4">
        <w:trPr>
          <w:trHeight w:val="354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земельных участков, предоставленных для строительства объектов жилищного строительства - в течение 3 лет,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земельных участков, предоставленных для строительства объектов жилищного строительства - в течение 3 лет,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AF4BD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AF4BD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AF4BD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AF4BD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AF4BD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AF4BD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AF4BD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F4BD1" w:rsidRPr="00D07BE4" w:rsidTr="00D07BE4">
        <w:trPr>
          <w:trHeight w:val="3386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26.2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земельных участков, предоставленных для строительства иных объектов капитального строительства - в течение 5 лет,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земельных участков, предоставленных для строительства иных объектов капитального строительства - в течение 5 лет,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7.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</w:tr>
      <w:tr w:rsidR="00AF4BD1" w:rsidRPr="00D07BE4" w:rsidTr="00D07BE4">
        <w:trPr>
          <w:trHeight w:val="2929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указанными домами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F4BD1" w:rsidRPr="00D07BE4" w:rsidTr="00D07BE4">
        <w:trPr>
          <w:trHeight w:val="4379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муниципального,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муниципального, городского округа (муниципального района)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муниципального,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муниципального, городского округа (муниципального района)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C51C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AF4BD1" w:rsidRPr="00D07BE4" w:rsidTr="00D07BE4">
        <w:trPr>
          <w:trHeight w:val="10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AF4BD1" w:rsidRPr="00D07BE4" w:rsidTr="00D07BE4">
        <w:trPr>
          <w:trHeight w:val="2111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8.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МУНИЦИПАЛЬНОГО УПРАВЛЕНИЯ</w:t>
            </w:r>
          </w:p>
        </w:tc>
      </w:tr>
      <w:tr w:rsidR="00AF4BD1" w:rsidRPr="00D07BE4" w:rsidTr="00D07BE4">
        <w:trPr>
          <w:trHeight w:val="204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36,917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40,957</w:t>
            </w:r>
          </w:p>
        </w:tc>
      </w:tr>
      <w:tr w:rsidR="00AF4BD1" w:rsidRPr="00D07BE4" w:rsidTr="00D07BE4">
        <w:trPr>
          <w:trHeight w:val="237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F4BD1" w:rsidRPr="00D07BE4" w:rsidTr="00D07BE4">
        <w:trPr>
          <w:trHeight w:val="693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не завершенного в установленные сроки строительства, осуществляемого за счет средств бюджета муниципального, городского округа (муниципального района)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не завершенного в установленные сроки строительства, осуществляемого за счет средств бюджета муниципального, городского округа (муниципального района)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Тысяча 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F4BD1" w:rsidRPr="00D07BE4" w:rsidTr="00D07BE4">
        <w:trPr>
          <w:trHeight w:val="235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F4BD1" w:rsidRPr="00D07BE4" w:rsidTr="00D07BE4">
        <w:trPr>
          <w:trHeight w:val="127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1449,99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1508,33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1796,63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2286,12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2310,79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2289,9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2250,51</w:t>
            </w:r>
          </w:p>
        </w:tc>
      </w:tr>
      <w:tr w:rsidR="00AF4BD1" w:rsidRPr="00D07BE4" w:rsidTr="00D07BE4">
        <w:trPr>
          <w:trHeight w:val="153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городском округе (муниципальном районе) утвержденного генерального плана муниципального, городского округа (схемы территориального планирования муниципального района)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городском округе (муниципальном районе) утвержденного генерального плана муниципального, городского округа (схемы территориального планирования муниципального района)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 - 1/Нет - 0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Удовлетворенность населения деятельностью органов местного самоуправления муниципального, городского округа (муниципального района)</w:t>
            </w:r>
          </w:p>
        </w:tc>
      </w:tr>
      <w:tr w:rsidR="00AF4BD1" w:rsidRPr="00D07BE4" w:rsidTr="00D07BE4">
        <w:trPr>
          <w:trHeight w:val="51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Удовлетворенность населения жилищно-коммунальными услугами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Удовлетворенность населения жилищно-коммунальными услугами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BD1" w:rsidRPr="00D07BE4" w:rsidTr="00D07BE4">
        <w:trPr>
          <w:trHeight w:val="10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Удовлетворенность населения организацией транспортного обслуживания в муниципальном образовании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Удовлетворенность населения организацией транспортного обслуживания в муниципальном образовании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BD1" w:rsidRPr="00D07BE4" w:rsidTr="00D07BE4">
        <w:trPr>
          <w:trHeight w:val="551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Удовлетворенность населения качеством автомобильных дорог в </w:t>
            </w: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муниципальном образовании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Удовлетворенность населения качеством автомобильных дорог в </w:t>
            </w: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муниципальном образовании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BD1" w:rsidRPr="00D07BE4" w:rsidTr="00D07BE4">
        <w:trPr>
          <w:trHeight w:val="51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Тысяча человек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76,859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76,859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77,275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77,98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79,345</w:t>
            </w:r>
          </w:p>
        </w:tc>
      </w:tr>
      <w:tr w:rsidR="00AF4BD1" w:rsidRPr="00D07BE4" w:rsidTr="00D07BE4">
        <w:trPr>
          <w:trHeight w:val="315"/>
        </w:trPr>
        <w:tc>
          <w:tcPr>
            <w:tcW w:w="14741" w:type="dxa"/>
            <w:gridSpan w:val="11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энергетических ресурсов:</w:t>
            </w:r>
          </w:p>
        </w:tc>
      </w:tr>
      <w:tr w:rsidR="00AF4BD1" w:rsidRPr="00D07BE4" w:rsidTr="00D07BE4">
        <w:trPr>
          <w:trHeight w:val="10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электроэнергия в многоквартирных домах (на 1 проживающего)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электрической энергии в многоквартирных домах на 1 проживающего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тепловая энергия в многоквартирных домах (на 1 </w:t>
            </w:r>
            <w:proofErr w:type="spellStart"/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общей площади)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тепловой энергии в многоквартирных домах на 1 кв. метр общей площади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Гигакал</w:t>
            </w:r>
            <w:bookmarkStart w:id="0" w:name="_GoBack"/>
            <w:bookmarkEnd w:id="0"/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горячая вода в многоквартирных домах (на 1 проживающего)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горячей воды в многоквартирных домах на 1 проживающего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3E547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39.4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холодная вода в многоквартирных домах (на 1 проживающего)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холодной воды в многоквартирных домах на 1 проживающего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54,06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54,06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39.5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 в многоквартирных домах (на 1 проживающего)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природного газа в многоквартирных домах на 1 проживающего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153,14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153,14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153,14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153,14</w:t>
            </w:r>
          </w:p>
        </w:tc>
      </w:tr>
      <w:tr w:rsidR="00AF4BD1" w:rsidRPr="00D07BE4" w:rsidTr="00D07BE4">
        <w:trPr>
          <w:trHeight w:val="10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электрическая энергия в муниципальных бюджетных учреждениях (на 1 человека населения)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электрической энергии муниципальными бюджетными учреждениями на 1 человека населения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75,08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73,79</w:t>
            </w:r>
          </w:p>
        </w:tc>
      </w:tr>
      <w:tr w:rsidR="00AF4BD1" w:rsidRPr="00D07BE4" w:rsidTr="00D07BE4">
        <w:trPr>
          <w:trHeight w:val="10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тепловая энергия в муниципальных бюджетных учреждениях (на 1 </w:t>
            </w:r>
            <w:proofErr w:type="spellStart"/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кв.метр</w:t>
            </w:r>
            <w:proofErr w:type="spellEnd"/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общей площади)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тепловой энергии муниципальными бюджетными учреждениями на 1 кв. метр общей площади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Гигакалория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AF4BD1" w:rsidRPr="00D07BE4" w:rsidTr="00D07BE4">
        <w:trPr>
          <w:trHeight w:val="765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40.3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горячая вода в муниципальных бюджетных учреждениях (на 1 человека населения)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горячей воды муниципальными бюджетными учреждениями на 1 человека населения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AF4BD1" w:rsidRPr="00D07BE4" w:rsidTr="00D07BE4">
        <w:trPr>
          <w:trHeight w:val="10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40.4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холодная вода в муниципальных бюджетных учреждениях (на 1 человека населения)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холодной воды муниципальными бюджетными учреждениями на 1 человека населения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AF4BD1" w:rsidRPr="00D07BE4" w:rsidTr="00D07BE4">
        <w:trPr>
          <w:trHeight w:val="102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40.5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 в муниципальных бюджетных учреждениях (на 1 человека населения)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Удельная величина потребления природного газа муниципальными бюджетными учреждениями на 1 человека населения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noWrap/>
            <w:hideMark/>
          </w:tcPr>
          <w:p w:rsidR="00AF4BD1" w:rsidRPr="00D07BE4" w:rsidRDefault="00AF4BD1" w:rsidP="005453B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F4BD1" w:rsidRPr="00D07BE4" w:rsidTr="00A92E3F">
        <w:trPr>
          <w:trHeight w:val="496"/>
        </w:trPr>
        <w:tc>
          <w:tcPr>
            <w:tcW w:w="14741" w:type="dxa"/>
            <w:gridSpan w:val="11"/>
            <w:shd w:val="clear" w:color="auto" w:fill="auto"/>
            <w:hideMark/>
          </w:tcPr>
          <w:p w:rsidR="00AF4BD1" w:rsidRPr="00D07BE4" w:rsidRDefault="00D07BE4" w:rsidP="00A9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</w:t>
            </w:r>
            <w:r w:rsidR="00AF4BD1"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независимой оценки качества условия оказания услуг муниципальными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</w:t>
            </w:r>
          </w:p>
        </w:tc>
      </w:tr>
      <w:tr w:rsidR="00AF4BD1" w:rsidRPr="00D07BE4" w:rsidTr="00D07BE4">
        <w:trPr>
          <w:trHeight w:val="288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независимой оценки качества условий оказания услуг муниципальными организациями в сфере культуры,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5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F4BD1" w:rsidRPr="00D07BE4" w:rsidTr="00B2001B">
        <w:trPr>
          <w:trHeight w:val="2961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41.2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независимой оценки качества условий оказания услуг муниципальными организациями в сфере образования,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  <w:tc>
          <w:tcPr>
            <w:tcW w:w="995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AF4BD1" w:rsidRPr="00D07BE4" w:rsidTr="00D07BE4">
        <w:trPr>
          <w:trHeight w:val="255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41.3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сфере охраны здоровья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независимой оценки качества условий оказания услуг муниципальными организациями в сфере охраны здоровья,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BD1" w:rsidRPr="00D07BE4" w:rsidTr="00D07BE4">
        <w:trPr>
          <w:trHeight w:val="3210"/>
        </w:trPr>
        <w:tc>
          <w:tcPr>
            <w:tcW w:w="845" w:type="dxa"/>
            <w:shd w:val="clear" w:color="auto" w:fill="auto"/>
            <w:noWrap/>
            <w:hideMark/>
          </w:tcPr>
          <w:p w:rsidR="00AF4BD1" w:rsidRPr="00D07BE4" w:rsidRDefault="00AF4BD1" w:rsidP="00A92E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41.4</w:t>
            </w:r>
          </w:p>
        </w:tc>
        <w:tc>
          <w:tcPr>
            <w:tcW w:w="2694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сфере социального обслуживания</w:t>
            </w:r>
          </w:p>
        </w:tc>
        <w:tc>
          <w:tcPr>
            <w:tcW w:w="2642" w:type="dxa"/>
            <w:shd w:val="clear" w:color="auto" w:fill="auto"/>
            <w:hideMark/>
          </w:tcPr>
          <w:p w:rsidR="00AF4BD1" w:rsidRPr="00D07BE4" w:rsidRDefault="00AF4BD1" w:rsidP="00AF4BD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независимой оценки качества условий оказания услуг муниципальными организациями в сфере социального обслуживания,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</w:t>
            </w:r>
          </w:p>
        </w:tc>
        <w:tc>
          <w:tcPr>
            <w:tcW w:w="1354" w:type="dxa"/>
            <w:shd w:val="clear" w:color="auto" w:fill="auto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noWrap/>
            <w:vAlign w:val="bottom"/>
            <w:hideMark/>
          </w:tcPr>
          <w:p w:rsidR="00AF4BD1" w:rsidRPr="00D07BE4" w:rsidRDefault="00AF4BD1" w:rsidP="00B200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F4BD1" w:rsidRDefault="00AF4BD1" w:rsidP="002B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36C" w:rsidRDefault="00FF136C" w:rsidP="002B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36C" w:rsidRDefault="00FF136C" w:rsidP="002B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36C" w:rsidRDefault="00FF136C" w:rsidP="002B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36C" w:rsidRDefault="00FF136C" w:rsidP="002B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36C" w:rsidRDefault="00FF136C" w:rsidP="002B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36C" w:rsidRDefault="00FF136C" w:rsidP="002B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36C" w:rsidRDefault="00FF136C" w:rsidP="002B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4BD1" w:rsidRPr="007C1F8C" w:rsidRDefault="00AF4BD1" w:rsidP="002B4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F4BD1" w:rsidRPr="007C1F8C" w:rsidSect="00D07BE4">
      <w:headerReference w:type="default" r:id="rId7"/>
      <w:pgSz w:w="16838" w:h="11906" w:orient="landscape"/>
      <w:pgMar w:top="1418" w:right="62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B48" w:rsidRDefault="00DE5B48" w:rsidP="004C6C7E">
      <w:pPr>
        <w:spacing w:after="0" w:line="240" w:lineRule="auto"/>
      </w:pPr>
      <w:r>
        <w:separator/>
      </w:r>
    </w:p>
  </w:endnote>
  <w:endnote w:type="continuationSeparator" w:id="0">
    <w:p w:rsidR="00DE5B48" w:rsidRDefault="00DE5B48" w:rsidP="004C6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B48" w:rsidRDefault="00DE5B48" w:rsidP="004C6C7E">
      <w:pPr>
        <w:spacing w:after="0" w:line="240" w:lineRule="auto"/>
      </w:pPr>
      <w:r>
        <w:separator/>
      </w:r>
    </w:p>
  </w:footnote>
  <w:footnote w:type="continuationSeparator" w:id="0">
    <w:p w:rsidR="00DE5B48" w:rsidRDefault="00DE5B48" w:rsidP="004C6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4214986"/>
      <w:docPartObj>
        <w:docPartGallery w:val="Page Numbers (Top of Page)"/>
        <w:docPartUnique/>
      </w:docPartObj>
    </w:sdtPr>
    <w:sdtEndPr/>
    <w:sdtContent>
      <w:p w:rsidR="00AF4BD1" w:rsidRDefault="00AF4B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E3F">
          <w:rPr>
            <w:noProof/>
          </w:rPr>
          <w:t>6</w:t>
        </w:r>
        <w:r>
          <w:fldChar w:fldCharType="end"/>
        </w:r>
      </w:p>
    </w:sdtContent>
  </w:sdt>
  <w:p w:rsidR="00AF4BD1" w:rsidRDefault="00AF4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DA"/>
    <w:rsid w:val="00020E7C"/>
    <w:rsid w:val="0021260F"/>
    <w:rsid w:val="00231850"/>
    <w:rsid w:val="002B4C0C"/>
    <w:rsid w:val="002E425D"/>
    <w:rsid w:val="003E547B"/>
    <w:rsid w:val="003F001C"/>
    <w:rsid w:val="004C3122"/>
    <w:rsid w:val="004C6C7E"/>
    <w:rsid w:val="004E1B84"/>
    <w:rsid w:val="004F454C"/>
    <w:rsid w:val="005453B4"/>
    <w:rsid w:val="005F612B"/>
    <w:rsid w:val="00604AE8"/>
    <w:rsid w:val="006072EB"/>
    <w:rsid w:val="00625BFD"/>
    <w:rsid w:val="0064109D"/>
    <w:rsid w:val="007C1F8C"/>
    <w:rsid w:val="00876DA8"/>
    <w:rsid w:val="00885F9C"/>
    <w:rsid w:val="008F4C2D"/>
    <w:rsid w:val="00937536"/>
    <w:rsid w:val="00A166F6"/>
    <w:rsid w:val="00A219E0"/>
    <w:rsid w:val="00A92E3F"/>
    <w:rsid w:val="00AF06A7"/>
    <w:rsid w:val="00AF4BD1"/>
    <w:rsid w:val="00B105C1"/>
    <w:rsid w:val="00B11201"/>
    <w:rsid w:val="00B2001B"/>
    <w:rsid w:val="00BC62DA"/>
    <w:rsid w:val="00C51C53"/>
    <w:rsid w:val="00D07BE4"/>
    <w:rsid w:val="00DD0667"/>
    <w:rsid w:val="00DE5B48"/>
    <w:rsid w:val="00DF11C5"/>
    <w:rsid w:val="00EB3F78"/>
    <w:rsid w:val="00ED174D"/>
    <w:rsid w:val="00F54065"/>
    <w:rsid w:val="00F66805"/>
    <w:rsid w:val="00F85658"/>
    <w:rsid w:val="00FF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A9011-CC74-4520-BE0A-115769D1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4C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4C0C"/>
    <w:rPr>
      <w:color w:val="800080"/>
      <w:u w:val="single"/>
    </w:rPr>
  </w:style>
  <w:style w:type="paragraph" w:customStyle="1" w:styleId="msonormal0">
    <w:name w:val="msonormal"/>
    <w:basedOn w:val="a"/>
    <w:rsid w:val="002B4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0">
    <w:name w:val="font0"/>
    <w:basedOn w:val="a"/>
    <w:rsid w:val="002B4C0C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65">
    <w:name w:val="xl65"/>
    <w:basedOn w:val="a"/>
    <w:rsid w:val="002B4C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B4C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B4C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69">
    <w:name w:val="xl69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0">
    <w:name w:val="xl70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1">
    <w:name w:val="xl71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5">
    <w:name w:val="xl75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B4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78">
    <w:name w:val="xl78"/>
    <w:basedOn w:val="a"/>
    <w:rsid w:val="002B4C0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39"/>
    <w:rsid w:val="002B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C6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6C7E"/>
  </w:style>
  <w:style w:type="paragraph" w:styleId="a8">
    <w:name w:val="footer"/>
    <w:basedOn w:val="a"/>
    <w:link w:val="a9"/>
    <w:uiPriority w:val="99"/>
    <w:unhideWhenUsed/>
    <w:rsid w:val="004C6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57AE9-DF60-4C37-9EA0-0005688F0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 М.О.</dc:creator>
  <cp:keywords/>
  <dc:description/>
  <cp:lastModifiedBy>Михеева М.О.</cp:lastModifiedBy>
  <cp:revision>10</cp:revision>
  <dcterms:created xsi:type="dcterms:W3CDTF">2025-05-30T06:01:00Z</dcterms:created>
  <dcterms:modified xsi:type="dcterms:W3CDTF">2026-05-29T03:52:00Z</dcterms:modified>
</cp:coreProperties>
</file>